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9F" w:rsidRDefault="00B2380A" w:rsidP="00BC052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01.08.2022. </w:t>
      </w:r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Анализ показателей деятельности медицинских организаций за </w:t>
      </w:r>
      <w:r w:rsidR="00FE4A1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 месяцев</w:t>
      </w:r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2022 года</w:t>
      </w:r>
      <w:proofErr w:type="gramStart"/>
      <w:r w:rsidR="006731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proofErr w:type="gramEnd"/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6731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</w:t>
      </w:r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рименени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тромбоэкстракции</w:t>
      </w:r>
      <w:proofErr w:type="spellEnd"/>
      <w:r w:rsidRPr="00B2380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оказании медицинской помощи пациентам с острым нарушением мозгового кровообращения</w:t>
      </w:r>
    </w:p>
    <w:p w:rsidR="00BC052E" w:rsidRDefault="00BC052E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380A" w:rsidRPr="002E3795" w:rsidRDefault="00FE4A19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795">
        <w:rPr>
          <w:rFonts w:ascii="Times New Roman" w:hAnsi="Times New Roman" w:cs="Times New Roman"/>
          <w:b/>
          <w:sz w:val="24"/>
          <w:szCs w:val="24"/>
        </w:rPr>
        <w:t xml:space="preserve">И.о. заместителя директора ТФОМС Челябинской области Людмила </w:t>
      </w:r>
      <w:proofErr w:type="spellStart"/>
      <w:r w:rsidRPr="002E3795">
        <w:rPr>
          <w:rFonts w:ascii="Times New Roman" w:hAnsi="Times New Roman" w:cs="Times New Roman"/>
          <w:b/>
          <w:sz w:val="24"/>
          <w:szCs w:val="24"/>
        </w:rPr>
        <w:t>Подлубная</w:t>
      </w:r>
      <w:proofErr w:type="spellEnd"/>
      <w:r w:rsidRPr="002E3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A06" w:rsidRPr="002E3795">
        <w:rPr>
          <w:rFonts w:ascii="Times New Roman" w:hAnsi="Times New Roman" w:cs="Times New Roman"/>
          <w:b/>
          <w:sz w:val="24"/>
          <w:szCs w:val="24"/>
        </w:rPr>
        <w:t>представила анализ деятельности медицинских организаций в части</w:t>
      </w:r>
      <w:r w:rsidRPr="002E37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A06" w:rsidRPr="002E3795">
        <w:rPr>
          <w:rFonts w:ascii="Times New Roman" w:hAnsi="Times New Roman" w:cs="Times New Roman"/>
          <w:b/>
          <w:sz w:val="24"/>
          <w:szCs w:val="24"/>
        </w:rPr>
        <w:t xml:space="preserve">учета случаев </w:t>
      </w:r>
      <w:r w:rsidR="001D5F4E" w:rsidRPr="002E37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оказания медицинской помощи и </w:t>
      </w:r>
      <w:r w:rsidR="00D92A06" w:rsidRPr="002E37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проведения</w:t>
      </w:r>
      <w:r w:rsidR="001D5F4E" w:rsidRPr="002E37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D92A06" w:rsidRPr="002E379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контрольно-экспертных мероприятий</w:t>
      </w:r>
      <w:r w:rsidR="001D5F4E" w:rsidRPr="002E37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1D5F4E" w:rsidRPr="00D92A06" w:rsidRDefault="001D5F4E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 xml:space="preserve">За отмеченный период </w:t>
      </w:r>
      <w:r w:rsidR="005733F3" w:rsidRPr="00D92A06">
        <w:rPr>
          <w:rFonts w:ascii="Times New Roman" w:hAnsi="Times New Roman" w:cs="Times New Roman"/>
          <w:sz w:val="24"/>
          <w:szCs w:val="24"/>
        </w:rPr>
        <w:t xml:space="preserve">по 5 классам заболеваний </w:t>
      </w:r>
      <w:r w:rsidRPr="00D92A06">
        <w:rPr>
          <w:rFonts w:ascii="Times New Roman" w:hAnsi="Times New Roman" w:cs="Times New Roman"/>
          <w:sz w:val="24"/>
          <w:szCs w:val="24"/>
        </w:rPr>
        <w:t xml:space="preserve">в амбулаторных условиях отмечено снижение общего количества посещений на 4,25% по сравнению с аналогичным периодом прошлого года. </w:t>
      </w:r>
      <w:r w:rsidR="003620B8" w:rsidRPr="00D92A06">
        <w:rPr>
          <w:rFonts w:ascii="Times New Roman" w:hAnsi="Times New Roman" w:cs="Times New Roman"/>
          <w:sz w:val="24"/>
          <w:szCs w:val="24"/>
        </w:rPr>
        <w:t>Н</w:t>
      </w:r>
      <w:r w:rsidRPr="00D92A06">
        <w:rPr>
          <w:rFonts w:ascii="Times New Roman" w:hAnsi="Times New Roman" w:cs="Times New Roman"/>
          <w:sz w:val="24"/>
          <w:szCs w:val="24"/>
        </w:rPr>
        <w:t xml:space="preserve">аблюдается снижение количества поликлинических посещений, связанных с заболеваниями системы кровообращения, органов пищеварения, </w:t>
      </w:r>
      <w:r w:rsidR="005733F3">
        <w:rPr>
          <w:rFonts w:ascii="Times New Roman" w:hAnsi="Times New Roman" w:cs="Times New Roman"/>
          <w:sz w:val="24"/>
          <w:szCs w:val="24"/>
        </w:rPr>
        <w:t xml:space="preserve">дыхания, </w:t>
      </w:r>
      <w:r w:rsidRPr="00D92A06">
        <w:rPr>
          <w:rFonts w:ascii="Times New Roman" w:hAnsi="Times New Roman" w:cs="Times New Roman"/>
          <w:sz w:val="24"/>
          <w:szCs w:val="24"/>
        </w:rPr>
        <w:t>нервной системы</w:t>
      </w:r>
      <w:r w:rsidR="003620B8" w:rsidRPr="00D92A06">
        <w:rPr>
          <w:rFonts w:ascii="Times New Roman" w:hAnsi="Times New Roman" w:cs="Times New Roman"/>
          <w:sz w:val="24"/>
          <w:szCs w:val="24"/>
        </w:rPr>
        <w:t xml:space="preserve">, при этом отмечается рост посещений по классу новообразований. </w:t>
      </w:r>
    </w:p>
    <w:p w:rsidR="003620B8" w:rsidRPr="00D92A06" w:rsidRDefault="003620B8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В условиях круглосуточного стационара отмеч</w:t>
      </w:r>
      <w:r w:rsidR="005733F3">
        <w:rPr>
          <w:rFonts w:ascii="Times New Roman" w:hAnsi="Times New Roman" w:cs="Times New Roman"/>
          <w:sz w:val="24"/>
          <w:szCs w:val="24"/>
        </w:rPr>
        <w:t>ается</w:t>
      </w:r>
      <w:r w:rsidRPr="00D92A06">
        <w:rPr>
          <w:rFonts w:ascii="Times New Roman" w:hAnsi="Times New Roman" w:cs="Times New Roman"/>
          <w:sz w:val="24"/>
          <w:szCs w:val="24"/>
        </w:rPr>
        <w:t xml:space="preserve"> увеличение </w:t>
      </w:r>
      <w:r w:rsidR="005733F3">
        <w:rPr>
          <w:rFonts w:ascii="Times New Roman" w:hAnsi="Times New Roman" w:cs="Times New Roman"/>
          <w:sz w:val="24"/>
          <w:szCs w:val="24"/>
        </w:rPr>
        <w:t xml:space="preserve">числа </w:t>
      </w:r>
      <w:r w:rsidRPr="00D92A06">
        <w:rPr>
          <w:rFonts w:ascii="Times New Roman" w:hAnsi="Times New Roman" w:cs="Times New Roman"/>
          <w:sz w:val="24"/>
          <w:szCs w:val="24"/>
        </w:rPr>
        <w:t xml:space="preserve">госпитализаций относительно аналогичного периода прошлого года на 1,64 %,  при этом по 5 классам заболеваний увеличение </w:t>
      </w:r>
      <w:r w:rsidR="005733F3">
        <w:rPr>
          <w:rFonts w:ascii="Times New Roman" w:hAnsi="Times New Roman" w:cs="Times New Roman"/>
          <w:sz w:val="24"/>
          <w:szCs w:val="24"/>
        </w:rPr>
        <w:t>составило</w:t>
      </w:r>
      <w:r w:rsidRPr="00D92A06">
        <w:rPr>
          <w:rFonts w:ascii="Times New Roman" w:hAnsi="Times New Roman" w:cs="Times New Roman"/>
          <w:sz w:val="24"/>
          <w:szCs w:val="24"/>
        </w:rPr>
        <w:t xml:space="preserve"> 12,75 %. Количество госпитализаций в дневной стационар  по сравнению с прошлым годом увеличилось на 5,32 %.</w:t>
      </w:r>
    </w:p>
    <w:p w:rsidR="003620B8" w:rsidRPr="00D92A06" w:rsidRDefault="003620B8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 xml:space="preserve">Количество вызовов скорой медицинской помощи по 5 классам заболеваний за </w:t>
      </w:r>
      <w:r w:rsidR="005733F3">
        <w:rPr>
          <w:rFonts w:ascii="Times New Roman" w:hAnsi="Times New Roman" w:cs="Times New Roman"/>
          <w:sz w:val="24"/>
          <w:szCs w:val="24"/>
        </w:rPr>
        <w:t>6 месяцев</w:t>
      </w:r>
      <w:r w:rsidRPr="00D92A06">
        <w:rPr>
          <w:rFonts w:ascii="Times New Roman" w:hAnsi="Times New Roman" w:cs="Times New Roman"/>
          <w:sz w:val="24"/>
          <w:szCs w:val="24"/>
        </w:rPr>
        <w:t xml:space="preserve"> 2022 года </w:t>
      </w:r>
      <w:r w:rsidR="005733F3">
        <w:rPr>
          <w:rFonts w:ascii="Times New Roman" w:hAnsi="Times New Roman" w:cs="Times New Roman"/>
          <w:sz w:val="24"/>
          <w:szCs w:val="24"/>
        </w:rPr>
        <w:t xml:space="preserve">уменьшилось по сравнению с </w:t>
      </w:r>
      <w:r w:rsidRPr="00D92A06">
        <w:rPr>
          <w:rFonts w:ascii="Times New Roman" w:hAnsi="Times New Roman" w:cs="Times New Roman"/>
          <w:sz w:val="24"/>
          <w:szCs w:val="24"/>
        </w:rPr>
        <w:t>аналогичн</w:t>
      </w:r>
      <w:r w:rsidR="005733F3">
        <w:rPr>
          <w:rFonts w:ascii="Times New Roman" w:hAnsi="Times New Roman" w:cs="Times New Roman"/>
          <w:sz w:val="24"/>
          <w:szCs w:val="24"/>
        </w:rPr>
        <w:t>ым</w:t>
      </w:r>
      <w:r w:rsidRPr="00D92A06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5733F3">
        <w:rPr>
          <w:rFonts w:ascii="Times New Roman" w:hAnsi="Times New Roman" w:cs="Times New Roman"/>
          <w:sz w:val="24"/>
          <w:szCs w:val="24"/>
        </w:rPr>
        <w:t>ом</w:t>
      </w:r>
      <w:r w:rsidRPr="00D92A06">
        <w:rPr>
          <w:rFonts w:ascii="Times New Roman" w:hAnsi="Times New Roman" w:cs="Times New Roman"/>
          <w:sz w:val="24"/>
          <w:szCs w:val="24"/>
        </w:rPr>
        <w:t xml:space="preserve"> прошлого года на 4,79%. </w:t>
      </w:r>
    </w:p>
    <w:p w:rsidR="003620B8" w:rsidRPr="00D92A06" w:rsidRDefault="003620B8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 xml:space="preserve">Общее </w:t>
      </w:r>
      <w:r w:rsidR="005733F3">
        <w:rPr>
          <w:rFonts w:ascii="Times New Roman" w:hAnsi="Times New Roman" w:cs="Times New Roman"/>
          <w:sz w:val="24"/>
          <w:szCs w:val="24"/>
        </w:rPr>
        <w:t>число</w:t>
      </w:r>
      <w:r w:rsidRPr="00D92A06">
        <w:rPr>
          <w:rFonts w:ascii="Times New Roman" w:hAnsi="Times New Roman" w:cs="Times New Roman"/>
          <w:sz w:val="24"/>
          <w:szCs w:val="24"/>
        </w:rPr>
        <w:t xml:space="preserve"> летальных случаев в условиях круглосуточного стационара </w:t>
      </w:r>
      <w:r w:rsidRPr="00D92A06">
        <w:rPr>
          <w:rFonts w:ascii="Times New Roman" w:hAnsi="Times New Roman" w:cs="Times New Roman"/>
          <w:color w:val="000000" w:themeColor="text1"/>
          <w:sz w:val="24"/>
          <w:szCs w:val="24"/>
        </w:rPr>
        <w:t>за перв</w:t>
      </w:r>
      <w:r w:rsidR="005733F3">
        <w:rPr>
          <w:rFonts w:ascii="Times New Roman" w:hAnsi="Times New Roman" w:cs="Times New Roman"/>
          <w:color w:val="000000" w:themeColor="text1"/>
          <w:sz w:val="24"/>
          <w:szCs w:val="24"/>
        </w:rPr>
        <w:t>ое</w:t>
      </w:r>
      <w:r w:rsidRPr="00D9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3F3">
        <w:rPr>
          <w:rFonts w:ascii="Times New Roman" w:hAnsi="Times New Roman" w:cs="Times New Roman"/>
          <w:color w:val="000000" w:themeColor="text1"/>
          <w:sz w:val="24"/>
          <w:szCs w:val="24"/>
        </w:rPr>
        <w:t>полугодие</w:t>
      </w:r>
      <w:r w:rsidRPr="00D92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 года снизилось относительно аналогичного периода прошлого года на 11,19 %, при этом по </w:t>
      </w:r>
      <w:r w:rsidRPr="00D92A06">
        <w:rPr>
          <w:rFonts w:ascii="Times New Roman" w:hAnsi="Times New Roman" w:cs="Times New Roman"/>
          <w:sz w:val="24"/>
          <w:szCs w:val="24"/>
        </w:rPr>
        <w:t>5 классам заболеваний  летальность снизилась на 0,08 %.</w:t>
      </w:r>
    </w:p>
    <w:p w:rsidR="00D92A06" w:rsidRDefault="003620B8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При прове</w:t>
      </w:r>
      <w:r w:rsidR="00D92A06">
        <w:rPr>
          <w:rFonts w:ascii="Times New Roman" w:hAnsi="Times New Roman" w:cs="Times New Roman"/>
          <w:sz w:val="24"/>
          <w:szCs w:val="24"/>
        </w:rPr>
        <w:t xml:space="preserve">дении </w:t>
      </w:r>
      <w:r w:rsidR="005733F3">
        <w:rPr>
          <w:rFonts w:ascii="Times New Roman" w:hAnsi="Times New Roman" w:cs="Times New Roman"/>
          <w:sz w:val="24"/>
          <w:szCs w:val="24"/>
        </w:rPr>
        <w:t>медико-экономического контроля в</w:t>
      </w:r>
      <w:r w:rsidR="00D92A06">
        <w:rPr>
          <w:rFonts w:ascii="Times New Roman" w:hAnsi="Times New Roman" w:cs="Times New Roman"/>
          <w:sz w:val="24"/>
          <w:szCs w:val="24"/>
        </w:rPr>
        <w:t xml:space="preserve"> </w:t>
      </w:r>
      <w:r w:rsidR="005733F3">
        <w:rPr>
          <w:rFonts w:ascii="Times New Roman" w:hAnsi="Times New Roman" w:cs="Times New Roman"/>
          <w:sz w:val="24"/>
          <w:szCs w:val="24"/>
        </w:rPr>
        <w:t xml:space="preserve">медицинских организациях за период с января по март 2022 г. </w:t>
      </w:r>
      <w:r w:rsidR="00D92A06">
        <w:rPr>
          <w:rFonts w:ascii="Times New Roman" w:hAnsi="Times New Roman" w:cs="Times New Roman"/>
          <w:sz w:val="24"/>
          <w:szCs w:val="24"/>
        </w:rPr>
        <w:t xml:space="preserve">выявлено </w:t>
      </w:r>
      <w:r w:rsidRPr="00D92A06">
        <w:rPr>
          <w:rFonts w:ascii="Times New Roman" w:hAnsi="Times New Roman" w:cs="Times New Roman"/>
          <w:sz w:val="24"/>
          <w:szCs w:val="24"/>
        </w:rPr>
        <w:t>85 тыс. нарушений</w:t>
      </w:r>
      <w:r w:rsidR="002E3795">
        <w:rPr>
          <w:rFonts w:ascii="Times New Roman" w:hAnsi="Times New Roman" w:cs="Times New Roman"/>
          <w:sz w:val="24"/>
          <w:szCs w:val="24"/>
        </w:rPr>
        <w:t xml:space="preserve">, что меньше показателя аналогичного периода прошлого года </w:t>
      </w:r>
      <w:r w:rsidRPr="00D92A06">
        <w:rPr>
          <w:rFonts w:ascii="Times New Roman" w:hAnsi="Times New Roman" w:cs="Times New Roman"/>
          <w:sz w:val="24"/>
          <w:szCs w:val="24"/>
        </w:rPr>
        <w:t xml:space="preserve"> </w:t>
      </w:r>
      <w:r w:rsidR="002E3795">
        <w:rPr>
          <w:rFonts w:ascii="Times New Roman" w:hAnsi="Times New Roman" w:cs="Times New Roman"/>
          <w:sz w:val="24"/>
          <w:szCs w:val="24"/>
        </w:rPr>
        <w:t>почти на 40 000</w:t>
      </w:r>
      <w:r w:rsidRPr="00D92A06">
        <w:rPr>
          <w:rFonts w:ascii="Times New Roman" w:hAnsi="Times New Roman" w:cs="Times New Roman"/>
          <w:sz w:val="24"/>
          <w:szCs w:val="24"/>
        </w:rPr>
        <w:t>.</w:t>
      </w:r>
      <w:r w:rsidR="002E3795">
        <w:rPr>
          <w:rFonts w:ascii="Times New Roman" w:hAnsi="Times New Roman" w:cs="Times New Roman"/>
          <w:sz w:val="24"/>
          <w:szCs w:val="24"/>
        </w:rPr>
        <w:t xml:space="preserve"> При этом отмечается снижение числа нарушений, связанных с оказанием медицинской помощи сверх объема, установленного территориальной программой ОМС:</w:t>
      </w:r>
      <w:r w:rsidR="002E3795" w:rsidRPr="002E3795">
        <w:rPr>
          <w:rFonts w:ascii="Times New Roman" w:hAnsi="Times New Roman" w:cs="Times New Roman"/>
          <w:sz w:val="24"/>
          <w:szCs w:val="24"/>
        </w:rPr>
        <w:t xml:space="preserve"> </w:t>
      </w:r>
      <w:r w:rsidR="002E3795" w:rsidRPr="00D92A06">
        <w:rPr>
          <w:rFonts w:ascii="Times New Roman" w:hAnsi="Times New Roman" w:cs="Times New Roman"/>
          <w:sz w:val="24"/>
          <w:szCs w:val="24"/>
        </w:rPr>
        <w:t>95 % в 2021 г. и 59 % в 2022 г.</w:t>
      </w:r>
    </w:p>
    <w:p w:rsidR="007C6596" w:rsidRPr="00D92A06" w:rsidRDefault="007C6596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В первом квартале 2022 г. проведено 389 тыс. медико-экономических экспертиз.</w:t>
      </w:r>
      <w:r w:rsidR="002E3795">
        <w:rPr>
          <w:rFonts w:ascii="Times New Roman" w:hAnsi="Times New Roman" w:cs="Times New Roman"/>
          <w:sz w:val="24"/>
          <w:szCs w:val="24"/>
        </w:rPr>
        <w:t xml:space="preserve"> </w:t>
      </w:r>
      <w:r w:rsidRPr="00D92A06">
        <w:rPr>
          <w:rFonts w:ascii="Times New Roman" w:hAnsi="Times New Roman" w:cs="Times New Roman"/>
          <w:sz w:val="24"/>
          <w:szCs w:val="24"/>
        </w:rPr>
        <w:t xml:space="preserve">В структуре основных нарушений </w:t>
      </w:r>
      <w:r w:rsidR="002E3795">
        <w:rPr>
          <w:rFonts w:ascii="Times New Roman" w:hAnsi="Times New Roman" w:cs="Times New Roman"/>
          <w:sz w:val="24"/>
          <w:szCs w:val="24"/>
        </w:rPr>
        <w:t>лидирует</w:t>
      </w:r>
      <w:r w:rsidRPr="00D92A06">
        <w:rPr>
          <w:rFonts w:ascii="Times New Roman" w:hAnsi="Times New Roman" w:cs="Times New Roman"/>
          <w:sz w:val="24"/>
          <w:szCs w:val="24"/>
        </w:rPr>
        <w:t xml:space="preserve"> несоответствие данных первичной медицинской документации данным реестра счетов - 41 %, что  в 3 раза </w:t>
      </w:r>
      <w:r w:rsidR="002E3795">
        <w:rPr>
          <w:rFonts w:ascii="Times New Roman" w:hAnsi="Times New Roman" w:cs="Times New Roman"/>
          <w:sz w:val="24"/>
          <w:szCs w:val="24"/>
        </w:rPr>
        <w:t>превышает показатель</w:t>
      </w:r>
      <w:r w:rsidRPr="00D92A06">
        <w:rPr>
          <w:rFonts w:ascii="Times New Roman" w:hAnsi="Times New Roman" w:cs="Times New Roman"/>
          <w:sz w:val="24"/>
          <w:szCs w:val="24"/>
        </w:rPr>
        <w:t xml:space="preserve"> аналогично</w:t>
      </w:r>
      <w:r w:rsidR="002E3795">
        <w:rPr>
          <w:rFonts w:ascii="Times New Roman" w:hAnsi="Times New Roman" w:cs="Times New Roman"/>
          <w:sz w:val="24"/>
          <w:szCs w:val="24"/>
        </w:rPr>
        <w:t>го</w:t>
      </w:r>
      <w:r w:rsidRPr="00D92A06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2E3795">
        <w:rPr>
          <w:rFonts w:ascii="Times New Roman" w:hAnsi="Times New Roman" w:cs="Times New Roman"/>
          <w:sz w:val="24"/>
          <w:szCs w:val="24"/>
        </w:rPr>
        <w:t>а</w:t>
      </w:r>
      <w:r w:rsidRPr="00D92A06">
        <w:rPr>
          <w:rFonts w:ascii="Times New Roman" w:hAnsi="Times New Roman" w:cs="Times New Roman"/>
          <w:sz w:val="24"/>
          <w:szCs w:val="24"/>
        </w:rPr>
        <w:t xml:space="preserve"> 2021 г </w:t>
      </w:r>
    </w:p>
    <w:p w:rsidR="007C6596" w:rsidRDefault="007C6596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В первом квартале 2022 г. проведено 71,5 тыс. экспертиз качества медицинской помощи, в том числе в плановом порядке рассмотрено 27,1 тыс. случаев и 44,4 тыс. целевых экспертиз качества медицинской помощи.</w:t>
      </w:r>
      <w:r w:rsidR="002E3795">
        <w:rPr>
          <w:rFonts w:ascii="Times New Roman" w:hAnsi="Times New Roman" w:cs="Times New Roman"/>
          <w:sz w:val="24"/>
          <w:szCs w:val="24"/>
        </w:rPr>
        <w:t xml:space="preserve"> </w:t>
      </w:r>
      <w:r w:rsidRPr="00D92A06">
        <w:rPr>
          <w:rFonts w:ascii="Times New Roman" w:hAnsi="Times New Roman" w:cs="Times New Roman"/>
          <w:sz w:val="24"/>
          <w:szCs w:val="24"/>
        </w:rPr>
        <w:t xml:space="preserve">Проведенный анализ свидетельствует о сохраняющемся преобладании нарушений, связанных с несоблюдением клинических рекомендаций, порядков </w:t>
      </w:r>
      <w:r w:rsidR="002E3795">
        <w:rPr>
          <w:rFonts w:ascii="Times New Roman" w:hAnsi="Times New Roman" w:cs="Times New Roman"/>
          <w:sz w:val="24"/>
          <w:szCs w:val="24"/>
        </w:rPr>
        <w:t xml:space="preserve">и </w:t>
      </w:r>
      <w:r w:rsidRPr="00D92A06">
        <w:rPr>
          <w:rFonts w:ascii="Times New Roman" w:hAnsi="Times New Roman" w:cs="Times New Roman"/>
          <w:sz w:val="24"/>
          <w:szCs w:val="24"/>
        </w:rPr>
        <w:t xml:space="preserve">стандартов </w:t>
      </w:r>
      <w:r w:rsidR="002E3795">
        <w:rPr>
          <w:rFonts w:ascii="Times New Roman" w:hAnsi="Times New Roman" w:cs="Times New Roman"/>
          <w:sz w:val="24"/>
          <w:szCs w:val="24"/>
        </w:rPr>
        <w:t>оказания медицинской помощи.</w:t>
      </w:r>
    </w:p>
    <w:p w:rsidR="00D92A06" w:rsidRDefault="002E3795" w:rsidP="002E37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E3795">
        <w:rPr>
          <w:rFonts w:ascii="Times New Roman" w:hAnsi="Times New Roman" w:cs="Times New Roman"/>
          <w:b/>
          <w:sz w:val="24"/>
          <w:szCs w:val="24"/>
        </w:rPr>
        <w:t xml:space="preserve">Людмила </w:t>
      </w:r>
      <w:proofErr w:type="spellStart"/>
      <w:r w:rsidRPr="002E3795">
        <w:rPr>
          <w:rFonts w:ascii="Times New Roman" w:hAnsi="Times New Roman" w:cs="Times New Roman"/>
          <w:b/>
          <w:sz w:val="24"/>
          <w:szCs w:val="24"/>
        </w:rPr>
        <w:t>Подлубная</w:t>
      </w:r>
      <w:proofErr w:type="spellEnd"/>
      <w:r w:rsidRPr="002E3795">
        <w:rPr>
          <w:rFonts w:ascii="Times New Roman" w:hAnsi="Times New Roman" w:cs="Times New Roman"/>
          <w:b/>
          <w:sz w:val="24"/>
          <w:szCs w:val="24"/>
        </w:rPr>
        <w:t xml:space="preserve"> рассказала также о</w:t>
      </w:r>
      <w:r w:rsidR="007C6596" w:rsidRPr="00D92A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результатах применения </w:t>
      </w:r>
      <w:proofErr w:type="spellStart"/>
      <w:r w:rsidR="007C6596" w:rsidRPr="00D92A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тромбоэкстракции</w:t>
      </w:r>
      <w:proofErr w:type="spellEnd"/>
      <w:r w:rsidR="007C6596" w:rsidRPr="00D92A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при оказании мед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ицинской помощи пациентам с острым нарушением мозгового кровообращения (ОНМК)</w:t>
      </w:r>
      <w:r w:rsidR="007C6596" w:rsidRPr="00D92A0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7C6596" w:rsidRPr="00D92A06" w:rsidRDefault="002E3795" w:rsidP="0067316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В общей структуре ОНМК 80% приходится на ишемический инсульт.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Эндоваскулярная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тромбоэкстракция</w:t>
      </w:r>
      <w:proofErr w:type="spellEnd"/>
      <w:r w:rsidR="00B12998">
        <w:rPr>
          <w:rFonts w:ascii="Times New Roman" w:hAnsi="Times New Roman" w:cs="Times New Roman"/>
          <w:sz w:val="24"/>
          <w:szCs w:val="24"/>
        </w:rPr>
        <w:t xml:space="preserve"> считается наиболее эффективным методом лечения ишемического инсульта,</w:t>
      </w:r>
      <w:r w:rsidR="007C6596" w:rsidRPr="00D92A06">
        <w:rPr>
          <w:rFonts w:ascii="Times New Roman" w:hAnsi="Times New Roman" w:cs="Times New Roman"/>
          <w:sz w:val="24"/>
          <w:szCs w:val="24"/>
        </w:rPr>
        <w:t xml:space="preserve"> улучшает прогноз лечения и снижает смертность. </w:t>
      </w:r>
    </w:p>
    <w:p w:rsidR="00BE2AB0" w:rsidRPr="00D92A06" w:rsidRDefault="007C6596" w:rsidP="006731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В Челябинской области оказание медицинской помощи пациентам с ОНМК осуществляется в региональных сосудистых  центрах (РСЦ) и первичных сосудистых отделениях (ПСО).</w:t>
      </w:r>
      <w:r w:rsidR="00BE2AB0" w:rsidRPr="00D92A06">
        <w:rPr>
          <w:rFonts w:ascii="Times New Roman" w:hAnsi="Times New Roman" w:cs="Times New Roman"/>
          <w:sz w:val="24"/>
          <w:szCs w:val="24"/>
        </w:rPr>
        <w:t xml:space="preserve"> На территории Челябинской области лечение пациентов с ОНМК с применением  </w:t>
      </w:r>
      <w:proofErr w:type="spellStart"/>
      <w:r w:rsidR="00BE2AB0" w:rsidRPr="00D92A06">
        <w:rPr>
          <w:rFonts w:ascii="Times New Roman" w:hAnsi="Times New Roman" w:cs="Times New Roman"/>
          <w:sz w:val="24"/>
          <w:szCs w:val="24"/>
        </w:rPr>
        <w:t>тромбоэкстракции</w:t>
      </w:r>
      <w:proofErr w:type="spellEnd"/>
      <w:r w:rsidR="00BE2AB0" w:rsidRPr="00D92A06">
        <w:rPr>
          <w:rFonts w:ascii="Times New Roman" w:hAnsi="Times New Roman" w:cs="Times New Roman"/>
          <w:sz w:val="24"/>
          <w:szCs w:val="24"/>
        </w:rPr>
        <w:t xml:space="preserve"> </w:t>
      </w:r>
      <w:r w:rsidR="00B12998">
        <w:rPr>
          <w:rFonts w:ascii="Times New Roman" w:hAnsi="Times New Roman" w:cs="Times New Roman"/>
          <w:sz w:val="24"/>
          <w:szCs w:val="24"/>
        </w:rPr>
        <w:t>проводится в трех</w:t>
      </w:r>
      <w:r w:rsidR="00BE2AB0" w:rsidRPr="00D92A06">
        <w:rPr>
          <w:rFonts w:ascii="Times New Roman" w:hAnsi="Times New Roman" w:cs="Times New Roman"/>
          <w:sz w:val="24"/>
          <w:szCs w:val="24"/>
        </w:rPr>
        <w:t xml:space="preserve"> медицинских организациях: АНО «ЦКМСЧ», ГАУЗ «ОКБ № 3», ГБУЗ «ЧОКБ».</w:t>
      </w:r>
    </w:p>
    <w:p w:rsidR="007C6596" w:rsidRPr="00D92A06" w:rsidRDefault="007C6596" w:rsidP="00B12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2A06">
        <w:rPr>
          <w:rFonts w:ascii="Times New Roman" w:hAnsi="Times New Roman" w:cs="Times New Roman"/>
          <w:sz w:val="24"/>
          <w:szCs w:val="24"/>
        </w:rPr>
        <w:t>При анализе соблюдения маршрутизации пациентов с ОНМК в стационары отмечается увеличение доли профильн</w:t>
      </w:r>
      <w:r w:rsidR="00B12998">
        <w:rPr>
          <w:rFonts w:ascii="Times New Roman" w:hAnsi="Times New Roman" w:cs="Times New Roman"/>
          <w:sz w:val="24"/>
          <w:szCs w:val="24"/>
        </w:rPr>
        <w:t xml:space="preserve">ых </w:t>
      </w:r>
      <w:r w:rsidRPr="00D92A06">
        <w:rPr>
          <w:rFonts w:ascii="Times New Roman" w:hAnsi="Times New Roman" w:cs="Times New Roman"/>
          <w:sz w:val="24"/>
          <w:szCs w:val="24"/>
        </w:rPr>
        <w:t xml:space="preserve">госпитализаций в ПСО и РСЦ по сравнению с предыдущими периодами. С 2019 года </w:t>
      </w:r>
      <w:r w:rsidR="00B12998">
        <w:rPr>
          <w:rFonts w:ascii="Times New Roman" w:hAnsi="Times New Roman" w:cs="Times New Roman"/>
          <w:sz w:val="24"/>
          <w:szCs w:val="24"/>
        </w:rPr>
        <w:t>по</w:t>
      </w:r>
      <w:r w:rsidRPr="00D92A06">
        <w:rPr>
          <w:rFonts w:ascii="Times New Roman" w:hAnsi="Times New Roman" w:cs="Times New Roman"/>
          <w:sz w:val="24"/>
          <w:szCs w:val="24"/>
        </w:rPr>
        <w:t xml:space="preserve"> 1 полугодие 2022 года прирост случаев </w:t>
      </w:r>
      <w:r w:rsidR="00B12998">
        <w:rPr>
          <w:rFonts w:ascii="Times New Roman" w:hAnsi="Times New Roman" w:cs="Times New Roman"/>
          <w:sz w:val="24"/>
          <w:szCs w:val="24"/>
        </w:rPr>
        <w:t>составляет</w:t>
      </w:r>
      <w:r w:rsidRPr="00D92A06">
        <w:rPr>
          <w:rFonts w:ascii="Times New Roman" w:hAnsi="Times New Roman" w:cs="Times New Roman"/>
          <w:sz w:val="24"/>
          <w:szCs w:val="24"/>
        </w:rPr>
        <w:t xml:space="preserve"> 7%. </w:t>
      </w:r>
      <w:r w:rsidR="00B12998">
        <w:rPr>
          <w:rFonts w:ascii="Times New Roman" w:hAnsi="Times New Roman" w:cs="Times New Roman"/>
          <w:sz w:val="24"/>
          <w:szCs w:val="24"/>
        </w:rPr>
        <w:t>При этом к</w:t>
      </w:r>
      <w:r w:rsidRPr="00D92A06">
        <w:rPr>
          <w:rFonts w:ascii="Times New Roman" w:hAnsi="Times New Roman" w:cs="Times New Roman"/>
          <w:sz w:val="24"/>
          <w:szCs w:val="24"/>
        </w:rPr>
        <w:t xml:space="preserve">оличество летальных случаев в ПСО и РСЦ в 1 полугодии 2022 года </w:t>
      </w:r>
      <w:r w:rsidR="00B12998" w:rsidRPr="00D92A06">
        <w:rPr>
          <w:rFonts w:ascii="Times New Roman" w:hAnsi="Times New Roman" w:cs="Times New Roman"/>
          <w:sz w:val="24"/>
          <w:szCs w:val="24"/>
        </w:rPr>
        <w:t xml:space="preserve">снизилось </w:t>
      </w:r>
      <w:r w:rsidRPr="00D92A06">
        <w:rPr>
          <w:rFonts w:ascii="Times New Roman" w:hAnsi="Times New Roman" w:cs="Times New Roman"/>
          <w:sz w:val="24"/>
          <w:szCs w:val="24"/>
        </w:rPr>
        <w:t>по сравнению с предыдущими периодами</w:t>
      </w:r>
      <w:r w:rsidR="00B12998">
        <w:rPr>
          <w:rFonts w:ascii="Times New Roman" w:hAnsi="Times New Roman" w:cs="Times New Roman"/>
          <w:sz w:val="24"/>
          <w:szCs w:val="24"/>
        </w:rPr>
        <w:t xml:space="preserve"> более чем на 4%</w:t>
      </w:r>
      <w:r w:rsidRPr="00D92A06">
        <w:rPr>
          <w:rFonts w:ascii="Times New Roman" w:hAnsi="Times New Roman" w:cs="Times New Roman"/>
          <w:sz w:val="24"/>
          <w:szCs w:val="24"/>
        </w:rPr>
        <w:t xml:space="preserve">.  </w:t>
      </w:r>
    </w:p>
    <w:sectPr w:rsidR="007C6596" w:rsidRPr="00D92A06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2380A"/>
    <w:rsid w:val="000C289C"/>
    <w:rsid w:val="000F1C0C"/>
    <w:rsid w:val="001D5F4E"/>
    <w:rsid w:val="001D647B"/>
    <w:rsid w:val="002005E2"/>
    <w:rsid w:val="002C500C"/>
    <w:rsid w:val="002E3795"/>
    <w:rsid w:val="003620B8"/>
    <w:rsid w:val="005733F3"/>
    <w:rsid w:val="005D6832"/>
    <w:rsid w:val="0067316A"/>
    <w:rsid w:val="007C6596"/>
    <w:rsid w:val="00994A95"/>
    <w:rsid w:val="00B12998"/>
    <w:rsid w:val="00B2380A"/>
    <w:rsid w:val="00BC052E"/>
    <w:rsid w:val="00BE2AB0"/>
    <w:rsid w:val="00CA01E8"/>
    <w:rsid w:val="00CA6E9F"/>
    <w:rsid w:val="00D92A06"/>
    <w:rsid w:val="00F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11</cp:revision>
  <dcterms:created xsi:type="dcterms:W3CDTF">2022-11-28T05:30:00Z</dcterms:created>
  <dcterms:modified xsi:type="dcterms:W3CDTF">2022-11-28T10:25:00Z</dcterms:modified>
</cp:coreProperties>
</file>